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74" w:rsidRPr="008B3A74" w:rsidRDefault="008B3A74" w:rsidP="008B3A74">
      <w:pPr>
        <w:outlineLvl w:val="0"/>
        <w:rPr>
          <w:rFonts w:ascii="Arial" w:hAnsi="Arial" w:cs="Arial"/>
          <w:sz w:val="40"/>
        </w:rPr>
      </w:pPr>
      <w:r>
        <w:tab/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40"/>
        </w:rPr>
        <w:t>Technical B</w:t>
      </w:r>
      <w:r w:rsidRPr="008B3A74">
        <w:rPr>
          <w:rFonts w:ascii="Arial" w:hAnsi="Arial" w:cs="Arial"/>
          <w:sz w:val="40"/>
        </w:rPr>
        <w:t>ulletin</w:t>
      </w:r>
    </w:p>
    <w:p w:rsidR="003E6310" w:rsidRDefault="003E6310" w:rsidP="003E6310">
      <w:pPr>
        <w:spacing w:after="0"/>
      </w:pPr>
      <w:r>
        <w:t>To: Per Distribution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>:  Scott Hudanish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Date:  09/15/09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Subject:  Dynamelt S and D </w:t>
      </w:r>
    </w:p>
    <w:p w:rsidR="003E6310" w:rsidRDefault="003E6310" w:rsidP="003E6310">
      <w:pPr>
        <w:spacing w:after="0"/>
      </w:pPr>
      <w:r>
        <w:t xml:space="preserve">                                                                                                                                                  Series Power Board</w:t>
      </w:r>
    </w:p>
    <w:p w:rsidR="003E6310" w:rsidRDefault="003E6310" w:rsidP="003E6310">
      <w:pPr>
        <w:tabs>
          <w:tab w:val="left" w:pos="360"/>
          <w:tab w:val="left" w:pos="900"/>
        </w:tabs>
      </w:pPr>
    </w:p>
    <w:p w:rsidR="003E6310" w:rsidRDefault="003E6310" w:rsidP="003E6310">
      <w:pPr>
        <w:jc w:val="center"/>
        <w:rPr>
          <w:b/>
          <w:sz w:val="24"/>
        </w:rPr>
      </w:pPr>
      <w:r>
        <w:rPr>
          <w:b/>
          <w:sz w:val="24"/>
        </w:rPr>
        <w:t>Bulletin 091509-08</w:t>
      </w:r>
    </w:p>
    <w:p w:rsidR="003E6310" w:rsidRDefault="003E6310" w:rsidP="003E6310">
      <w:pPr>
        <w:rPr>
          <w:b/>
          <w:sz w:val="24"/>
        </w:rPr>
      </w:pPr>
    </w:p>
    <w:p w:rsidR="003E6310" w:rsidRDefault="003E6310" w:rsidP="003E6310">
      <w:pPr>
        <w:rPr>
          <w:sz w:val="24"/>
        </w:rPr>
      </w:pPr>
      <w:r>
        <w:rPr>
          <w:sz w:val="24"/>
        </w:rPr>
        <w:t xml:space="preserve">ITW Dynatec has redesigned the 106094 Power Board used on the Dynamelt S and Dynamelt D series of melters. The design change improves the efficiency of the circuit board in 3 phase applications. </w:t>
      </w:r>
    </w:p>
    <w:p w:rsidR="003E6310" w:rsidRDefault="003E6310" w:rsidP="003E6310">
      <w:pPr>
        <w:rPr>
          <w:sz w:val="24"/>
        </w:rPr>
      </w:pPr>
      <w:r>
        <w:rPr>
          <w:sz w:val="24"/>
        </w:rPr>
        <w:t xml:space="preserve">Replacement orders will require use of a power board kit, part number </w:t>
      </w:r>
      <w:r w:rsidRPr="00F33DFB">
        <w:rPr>
          <w:b/>
          <w:sz w:val="24"/>
        </w:rPr>
        <w:t>115578</w:t>
      </w:r>
      <w:r>
        <w:rPr>
          <w:sz w:val="24"/>
        </w:rPr>
        <w:t xml:space="preserve">. Some minor wiring input changes for installation are required using the existing unit wiring and components within the kit.  Necessary instructions, wire and hardware are included in the kit. The </w:t>
      </w:r>
      <w:r w:rsidRPr="003908AF">
        <w:rPr>
          <w:b/>
          <w:sz w:val="24"/>
        </w:rPr>
        <w:t>Quick Exchange Program</w:t>
      </w:r>
      <w:r>
        <w:rPr>
          <w:sz w:val="24"/>
        </w:rPr>
        <w:t xml:space="preserve"> will also be supported for replacement boards using the exchange part number </w:t>
      </w:r>
      <w:r w:rsidRPr="003908AF">
        <w:rPr>
          <w:b/>
          <w:sz w:val="24"/>
        </w:rPr>
        <w:t>X115578</w:t>
      </w:r>
      <w:r>
        <w:rPr>
          <w:sz w:val="24"/>
        </w:rPr>
        <w:t>.</w:t>
      </w:r>
    </w:p>
    <w:p w:rsidR="003E6310" w:rsidRDefault="003E6310" w:rsidP="003E6310">
      <w:pPr>
        <w:rPr>
          <w:sz w:val="24"/>
        </w:rPr>
      </w:pPr>
      <w:r>
        <w:rPr>
          <w:sz w:val="24"/>
        </w:rPr>
        <w:t>A copy of the instruction is included in this bulletin.</w:t>
      </w:r>
    </w:p>
    <w:p w:rsidR="00B11830" w:rsidRDefault="00B11830" w:rsidP="003E6310"/>
    <w:p w:rsidR="00B11830" w:rsidRDefault="00B11830" w:rsidP="003E6310"/>
    <w:p w:rsidR="00B11830" w:rsidRDefault="00B11830" w:rsidP="003E6310"/>
    <w:p w:rsidR="00B11830" w:rsidRDefault="00B11830" w:rsidP="003E6310"/>
    <w:p w:rsidR="00B11830" w:rsidRDefault="00B11830" w:rsidP="003E6310"/>
    <w:p w:rsidR="00B11830" w:rsidRDefault="00B11830" w:rsidP="003E6310"/>
    <w:p w:rsidR="00B11830" w:rsidRDefault="00B11830" w:rsidP="003E6310"/>
    <w:p w:rsidR="00B11830" w:rsidRDefault="00B11830" w:rsidP="003E6310"/>
    <w:p w:rsidR="00B11830" w:rsidRDefault="00B11830" w:rsidP="003E6310">
      <w:pPr>
        <w:rPr>
          <w:sz w:val="24"/>
          <w:szCs w:val="24"/>
        </w:rPr>
      </w:pPr>
    </w:p>
    <w:p w:rsidR="008B3A74" w:rsidRPr="003E6310" w:rsidRDefault="00B11830" w:rsidP="003E6310">
      <w:pPr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drawing>
          <wp:inline distT="0" distB="0" distL="0" distR="0">
            <wp:extent cx="5943600" cy="472824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E6310">
        <w:rPr>
          <w:sz w:val="24"/>
          <w:szCs w:val="24"/>
        </w:rPr>
        <w:t xml:space="preserve">   </w:t>
      </w:r>
    </w:p>
    <w:sectPr w:rsidR="008B3A74" w:rsidRPr="003E6310" w:rsidSect="0089241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9A" w:rsidRDefault="00B0209A" w:rsidP="00B0209A">
      <w:pPr>
        <w:spacing w:after="0" w:line="240" w:lineRule="auto"/>
      </w:pPr>
      <w:r>
        <w:separator/>
      </w:r>
    </w:p>
  </w:endnote>
  <w:endnote w:type="continuationSeparator" w:id="0">
    <w:p w:rsidR="00B0209A" w:rsidRDefault="00B0209A" w:rsidP="00B0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9A" w:rsidRDefault="00B0209A" w:rsidP="00B0209A">
      <w:pPr>
        <w:spacing w:after="0" w:line="240" w:lineRule="auto"/>
      </w:pPr>
      <w:r>
        <w:separator/>
      </w:r>
    </w:p>
  </w:footnote>
  <w:footnote w:type="continuationSeparator" w:id="0">
    <w:p w:rsidR="00B0209A" w:rsidRDefault="00B0209A" w:rsidP="00B02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09A" w:rsidRPr="0015187A" w:rsidRDefault="00B0209A" w:rsidP="00FB5E83">
    <w:pPr>
      <w:pStyle w:val="Header"/>
      <w:tabs>
        <w:tab w:val="clear" w:pos="4680"/>
        <w:tab w:val="clear" w:pos="9360"/>
      </w:tabs>
      <w:rPr>
        <w:rFonts w:cs="Arial"/>
        <w:sz w:val="16"/>
        <w:szCs w:val="16"/>
      </w:rPr>
    </w:pPr>
    <w:r w:rsidRPr="0015187A">
      <w:rPr>
        <w:rFonts w:cs="Arial"/>
        <w:sz w:val="16"/>
        <w:szCs w:val="16"/>
      </w:rPr>
      <w:t>31 Volunteer Drive</w:t>
    </w:r>
  </w:p>
  <w:p w:rsidR="00B0209A" w:rsidRPr="0015187A" w:rsidRDefault="00B0209A" w:rsidP="00FB5E83">
    <w:pPr>
      <w:pStyle w:val="Header"/>
      <w:rPr>
        <w:rFonts w:cs="Arial"/>
        <w:sz w:val="16"/>
        <w:szCs w:val="16"/>
      </w:rPr>
    </w:pPr>
    <w:r w:rsidRPr="0015187A">
      <w:rPr>
        <w:rFonts w:cs="Arial"/>
        <w:sz w:val="16"/>
        <w:szCs w:val="16"/>
      </w:rPr>
      <w:t>Hendersonville, TN 370</w:t>
    </w:r>
    <w:r>
      <w:rPr>
        <w:rFonts w:cs="Arial"/>
        <w:sz w:val="16"/>
        <w:szCs w:val="16"/>
      </w:rPr>
      <w:t>7</w:t>
    </w:r>
    <w:r w:rsidRPr="0015187A">
      <w:rPr>
        <w:rFonts w:cs="Arial"/>
        <w:sz w:val="16"/>
        <w:szCs w:val="16"/>
      </w:rPr>
      <w:t>5 USA</w:t>
    </w:r>
  </w:p>
  <w:p w:rsidR="00B0209A" w:rsidRPr="0015187A" w:rsidRDefault="00B0209A" w:rsidP="00FB5E83">
    <w:pPr>
      <w:pStyle w:val="Header"/>
      <w:rPr>
        <w:rFonts w:cs="Arial"/>
        <w:sz w:val="16"/>
        <w:szCs w:val="16"/>
      </w:rPr>
    </w:pPr>
    <w:r w:rsidRPr="00BE2A9B">
      <w:rPr>
        <w:rFonts w:cs="Arial"/>
        <w:b/>
        <w:sz w:val="16"/>
        <w:szCs w:val="16"/>
      </w:rPr>
      <w:t>Telephone:</w:t>
    </w:r>
    <w:r w:rsidRPr="0015187A">
      <w:rPr>
        <w:rFonts w:cs="Arial"/>
        <w:sz w:val="16"/>
        <w:szCs w:val="16"/>
      </w:rPr>
      <w:t xml:space="preserve">  </w:t>
    </w:r>
    <w:r w:rsidRPr="00BE2A9B">
      <w:rPr>
        <w:rFonts w:cs="Arial"/>
        <w:sz w:val="16"/>
        <w:szCs w:val="16"/>
      </w:rPr>
      <w:t>615.824.3634</w:t>
    </w:r>
  </w:p>
  <w:p w:rsidR="00B0209A" w:rsidRPr="0015187A" w:rsidRDefault="00B0209A" w:rsidP="00FB5E83">
    <w:pPr>
      <w:pStyle w:val="Header"/>
      <w:rPr>
        <w:rFonts w:cs="Arial"/>
        <w:sz w:val="16"/>
        <w:szCs w:val="16"/>
      </w:rPr>
    </w:pPr>
    <w:r w:rsidRPr="00BE2A9B">
      <w:rPr>
        <w:rFonts w:cs="Arial"/>
        <w:b/>
        <w:sz w:val="16"/>
        <w:szCs w:val="16"/>
      </w:rPr>
      <w:t>Fax:</w:t>
    </w:r>
    <w:r w:rsidRPr="0015187A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</w:t>
    </w:r>
    <w:r w:rsidRPr="00BE2A9B">
      <w:rPr>
        <w:rFonts w:cs="Arial"/>
        <w:sz w:val="16"/>
        <w:szCs w:val="16"/>
      </w:rPr>
      <w:t>615.264.5222</w:t>
    </w:r>
  </w:p>
  <w:p w:rsidR="00B0209A" w:rsidRPr="00BC3148" w:rsidRDefault="00B0209A" w:rsidP="00FB5E83">
    <w:pPr>
      <w:pStyle w:val="Header"/>
      <w:rPr>
        <w:rFonts w:cs="Arial"/>
        <w:color w:val="943634"/>
        <w:sz w:val="16"/>
        <w:szCs w:val="16"/>
      </w:rPr>
    </w:pPr>
    <w:r w:rsidRPr="00BE2A9B">
      <w:rPr>
        <w:rFonts w:cs="Arial"/>
        <w:b/>
        <w:sz w:val="16"/>
        <w:szCs w:val="16"/>
      </w:rPr>
      <w:t>Email:</w:t>
    </w:r>
    <w:r>
      <w:rPr>
        <w:rFonts w:cs="Arial"/>
        <w:color w:val="943634"/>
        <w:sz w:val="16"/>
        <w:szCs w:val="16"/>
      </w:rPr>
      <w:t xml:space="preserve">  </w:t>
    </w:r>
    <w:r w:rsidRPr="00BE2A9B">
      <w:rPr>
        <w:rFonts w:cs="Arial"/>
        <w:sz w:val="16"/>
        <w:szCs w:val="16"/>
      </w:rPr>
      <w:t>dynatec@itwdynatec.com</w:t>
    </w:r>
  </w:p>
  <w:p w:rsidR="00B0209A" w:rsidRPr="00BC3148" w:rsidRDefault="00B0209A" w:rsidP="00FB5E83">
    <w:pPr>
      <w:pStyle w:val="Header"/>
      <w:rPr>
        <w:rFonts w:cs="Arial"/>
        <w:color w:val="943634"/>
        <w:sz w:val="16"/>
        <w:szCs w:val="16"/>
      </w:rPr>
    </w:pPr>
    <w:r w:rsidRPr="00BE2A9B">
      <w:rPr>
        <w:rFonts w:cs="Arial"/>
        <w:b/>
        <w:sz w:val="16"/>
        <w:szCs w:val="16"/>
      </w:rPr>
      <w:t>Web:</w:t>
    </w:r>
    <w:r>
      <w:rPr>
        <w:rFonts w:cs="Arial"/>
        <w:color w:val="943634"/>
        <w:sz w:val="16"/>
        <w:szCs w:val="16"/>
      </w:rPr>
      <w:t xml:space="preserve">  </w:t>
    </w:r>
    <w:r w:rsidRPr="00BE2A9B">
      <w:rPr>
        <w:rFonts w:cs="Arial"/>
        <w:sz w:val="16"/>
        <w:szCs w:val="16"/>
      </w:rPr>
      <w:t>www.itwdynatec.com</w:t>
    </w:r>
  </w:p>
  <w:p w:rsidR="00B0209A" w:rsidRDefault="00B0209A" w:rsidP="00FB5E83">
    <w:pPr>
      <w:pStyle w:val="Header"/>
      <w:ind w:hanging="720"/>
    </w:pPr>
  </w:p>
  <w:p w:rsidR="00B0209A" w:rsidRDefault="00B11830" w:rsidP="00FB5E83">
    <w:pPr>
      <w:pStyle w:val="Header"/>
      <w:ind w:hanging="720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5" type="#_x0000_t75" alt="bullets" style="position:absolute;margin-left:316.5pt;margin-top:9.9pt;width:178.5pt;height:25.5pt;z-index:251660288;visibility:visible">
          <v:imagedata r:id="rId1" o:title="bullets"/>
        </v:shape>
      </w:pict>
    </w:r>
  </w:p>
  <w:p w:rsidR="00B0209A" w:rsidRDefault="00B11830" w:rsidP="00CF19D0">
    <w:pPr>
      <w:pStyle w:val="Header"/>
      <w:ind w:left="-900"/>
    </w:pPr>
    <w:r>
      <w:pict>
        <v:shape id="_x0000_i1026" type="#_x0000_t75" style="width:540pt;height:42pt">
          <v:imagedata r:id="rId2" o:title="new_header_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531F"/>
    <w:multiLevelType w:val="hybridMultilevel"/>
    <w:tmpl w:val="47B8AEA0"/>
    <w:lvl w:ilvl="0" w:tplc="0409000F">
      <w:start w:val="1"/>
      <w:numFmt w:val="decimal"/>
      <w:lvlText w:val="%1."/>
      <w:lvlJc w:val="left"/>
      <w:pPr>
        <w:ind w:left="3885" w:hanging="360"/>
      </w:pPr>
    </w:lvl>
    <w:lvl w:ilvl="1" w:tplc="04090019" w:tentative="1">
      <w:start w:val="1"/>
      <w:numFmt w:val="lowerLetter"/>
      <w:lvlText w:val="%2."/>
      <w:lvlJc w:val="left"/>
      <w:pPr>
        <w:ind w:left="4605" w:hanging="360"/>
      </w:pPr>
    </w:lvl>
    <w:lvl w:ilvl="2" w:tplc="0409001B" w:tentative="1">
      <w:start w:val="1"/>
      <w:numFmt w:val="lowerRoman"/>
      <w:lvlText w:val="%3."/>
      <w:lvlJc w:val="right"/>
      <w:pPr>
        <w:ind w:left="5325" w:hanging="180"/>
      </w:pPr>
    </w:lvl>
    <w:lvl w:ilvl="3" w:tplc="0409000F" w:tentative="1">
      <w:start w:val="1"/>
      <w:numFmt w:val="decimal"/>
      <w:lvlText w:val="%4."/>
      <w:lvlJc w:val="left"/>
      <w:pPr>
        <w:ind w:left="6045" w:hanging="360"/>
      </w:pPr>
    </w:lvl>
    <w:lvl w:ilvl="4" w:tplc="04090019" w:tentative="1">
      <w:start w:val="1"/>
      <w:numFmt w:val="lowerLetter"/>
      <w:lvlText w:val="%5."/>
      <w:lvlJc w:val="left"/>
      <w:pPr>
        <w:ind w:left="6765" w:hanging="360"/>
      </w:pPr>
    </w:lvl>
    <w:lvl w:ilvl="5" w:tplc="0409001B" w:tentative="1">
      <w:start w:val="1"/>
      <w:numFmt w:val="lowerRoman"/>
      <w:lvlText w:val="%6."/>
      <w:lvlJc w:val="right"/>
      <w:pPr>
        <w:ind w:left="7485" w:hanging="180"/>
      </w:pPr>
    </w:lvl>
    <w:lvl w:ilvl="6" w:tplc="0409000F" w:tentative="1">
      <w:start w:val="1"/>
      <w:numFmt w:val="decimal"/>
      <w:lvlText w:val="%7."/>
      <w:lvlJc w:val="left"/>
      <w:pPr>
        <w:ind w:left="8205" w:hanging="360"/>
      </w:pPr>
    </w:lvl>
    <w:lvl w:ilvl="7" w:tplc="04090019" w:tentative="1">
      <w:start w:val="1"/>
      <w:numFmt w:val="lowerLetter"/>
      <w:lvlText w:val="%8."/>
      <w:lvlJc w:val="left"/>
      <w:pPr>
        <w:ind w:left="8925" w:hanging="360"/>
      </w:pPr>
    </w:lvl>
    <w:lvl w:ilvl="8" w:tplc="040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1">
    <w:nsid w:val="169D2767"/>
    <w:multiLevelType w:val="hybridMultilevel"/>
    <w:tmpl w:val="87962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62DDA"/>
    <w:multiLevelType w:val="hybridMultilevel"/>
    <w:tmpl w:val="94AAA204"/>
    <w:lvl w:ilvl="0" w:tplc="040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3">
    <w:nsid w:val="777B70B5"/>
    <w:multiLevelType w:val="hybridMultilevel"/>
    <w:tmpl w:val="4CF4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209A"/>
    <w:rsid w:val="00183433"/>
    <w:rsid w:val="00206784"/>
    <w:rsid w:val="003E6310"/>
    <w:rsid w:val="0089241D"/>
    <w:rsid w:val="008A7DEE"/>
    <w:rsid w:val="008B3A74"/>
    <w:rsid w:val="00937D90"/>
    <w:rsid w:val="00A40851"/>
    <w:rsid w:val="00B0209A"/>
    <w:rsid w:val="00B11830"/>
    <w:rsid w:val="00DC7023"/>
    <w:rsid w:val="00E1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0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0209A"/>
  </w:style>
  <w:style w:type="paragraph" w:styleId="Footer">
    <w:name w:val="footer"/>
    <w:basedOn w:val="Normal"/>
    <w:link w:val="FooterChar"/>
    <w:uiPriority w:val="99"/>
    <w:semiHidden/>
    <w:unhideWhenUsed/>
    <w:rsid w:val="00B0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09A"/>
  </w:style>
  <w:style w:type="paragraph" w:styleId="ListParagraph">
    <w:name w:val="List Paragraph"/>
    <w:basedOn w:val="Normal"/>
    <w:uiPriority w:val="34"/>
    <w:qFormat/>
    <w:rsid w:val="008B3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ITW Dynatec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Brooks, Daniel</dc:creator>
  <cp:lastModifiedBy>Midgette, Brian</cp:lastModifiedBy>
  <cp:revision>2</cp:revision>
  <cp:lastPrinted>2009-09-15T14:42:00Z</cp:lastPrinted>
  <dcterms:created xsi:type="dcterms:W3CDTF">2011-03-22T19:09:00Z</dcterms:created>
  <dcterms:modified xsi:type="dcterms:W3CDTF">2011-03-22T19:09:00Z</dcterms:modified>
</cp:coreProperties>
</file>